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76A13" w14:textId="77777777" w:rsidR="00050F03" w:rsidRPr="00777944" w:rsidRDefault="00050F03" w:rsidP="00050F03">
      <w:pPr>
        <w:spacing w:after="0"/>
        <w:rPr>
          <w:rFonts w:cstheme="minorHAnsi"/>
          <w:b/>
          <w:bCs/>
          <w:sz w:val="20"/>
        </w:rPr>
      </w:pPr>
      <w:bookmarkStart w:id="0" w:name="_Hlk127373890"/>
      <w:r w:rsidRPr="00777944">
        <w:rPr>
          <w:b/>
          <w:sz w:val="20"/>
          <w:lang w:eastAsia="ar-SA"/>
        </w:rPr>
        <w:t>numer sprawy:</w:t>
      </w:r>
      <w:r>
        <w:rPr>
          <w:b/>
          <w:sz w:val="20"/>
          <w:lang w:eastAsia="ar-SA"/>
        </w:rPr>
        <w:t xml:space="preserve">  </w:t>
      </w:r>
      <w:r w:rsidRPr="00D45705">
        <w:rPr>
          <w:b/>
          <w:sz w:val="20"/>
          <w:lang w:eastAsia="ar-SA"/>
        </w:rPr>
        <w:t>OR-D-III.272.</w:t>
      </w:r>
      <w:r>
        <w:rPr>
          <w:b/>
          <w:sz w:val="20"/>
          <w:lang w:eastAsia="ar-SA"/>
        </w:rPr>
        <w:t>56</w:t>
      </w:r>
      <w:r w:rsidRPr="00D45705">
        <w:rPr>
          <w:b/>
          <w:sz w:val="20"/>
          <w:lang w:eastAsia="ar-SA"/>
        </w:rPr>
        <w:t>.202</w:t>
      </w:r>
      <w:r>
        <w:rPr>
          <w:b/>
          <w:sz w:val="20"/>
          <w:lang w:eastAsia="ar-SA"/>
        </w:rPr>
        <w:t>3</w:t>
      </w:r>
      <w:r w:rsidRPr="00D45705">
        <w:rPr>
          <w:b/>
          <w:sz w:val="20"/>
          <w:lang w:eastAsia="ar-SA"/>
        </w:rPr>
        <w:t>.AP</w:t>
      </w:r>
    </w:p>
    <w:p w14:paraId="315CFFA0" w14:textId="036299B8" w:rsidR="00050F03" w:rsidRPr="00050F03" w:rsidRDefault="00050F03" w:rsidP="00050F03">
      <w:pPr>
        <w:suppressAutoHyphens/>
        <w:spacing w:after="0"/>
        <w:rPr>
          <w:b/>
          <w:iCs/>
          <w:sz w:val="20"/>
          <w:lang w:eastAsia="ar-SA"/>
        </w:rPr>
      </w:pPr>
      <w:r w:rsidRPr="00777944">
        <w:rPr>
          <w:b/>
          <w:iCs/>
          <w:sz w:val="20"/>
          <w:lang w:eastAsia="ar-SA"/>
        </w:rPr>
        <w:t xml:space="preserve">załącznik nr </w:t>
      </w:r>
      <w:r>
        <w:rPr>
          <w:b/>
          <w:iCs/>
          <w:sz w:val="20"/>
          <w:lang w:eastAsia="ar-SA"/>
        </w:rPr>
        <w:t>2.3</w:t>
      </w:r>
      <w:r w:rsidRPr="00777944">
        <w:rPr>
          <w:b/>
          <w:iCs/>
          <w:sz w:val="20"/>
          <w:lang w:eastAsia="ar-SA"/>
        </w:rPr>
        <w:t xml:space="preserve"> do specyfikacji warunków zamówienia (SWZ)</w:t>
      </w:r>
      <w:bookmarkEnd w:id="0"/>
    </w:p>
    <w:p w14:paraId="0B97E052" w14:textId="77777777" w:rsidR="00050F03" w:rsidRDefault="00050F03">
      <w:pPr>
        <w:rPr>
          <w:rFonts w:ascii="Arial" w:hAnsi="Arial" w:cs="Arial"/>
          <w:b/>
          <w:bCs/>
          <w:sz w:val="20"/>
          <w:szCs w:val="20"/>
        </w:rPr>
      </w:pPr>
    </w:p>
    <w:p w14:paraId="361D3992" w14:textId="78AFCEA7" w:rsidR="00FF27EC" w:rsidRPr="00050F03" w:rsidRDefault="00BE2A98" w:rsidP="00050F03">
      <w:pPr>
        <w:spacing w:after="0" w:line="262" w:lineRule="auto"/>
        <w:rPr>
          <w:rFonts w:cstheme="minorHAnsi"/>
          <w:b/>
          <w:bCs/>
        </w:rPr>
      </w:pPr>
      <w:r w:rsidRPr="00050F03">
        <w:rPr>
          <w:rFonts w:cstheme="minorHAnsi"/>
          <w:b/>
          <w:bCs/>
        </w:rPr>
        <w:t xml:space="preserve">Opis Przedmiotu Zamówienia </w:t>
      </w:r>
    </w:p>
    <w:p w14:paraId="7DD16113" w14:textId="699052CF" w:rsidR="00987B4A" w:rsidRPr="00050F03" w:rsidRDefault="008D1A92" w:rsidP="00050F03">
      <w:pPr>
        <w:spacing w:after="0" w:line="262" w:lineRule="auto"/>
        <w:jc w:val="both"/>
        <w:rPr>
          <w:rFonts w:cstheme="minorHAnsi"/>
          <w:b/>
          <w:bCs/>
        </w:rPr>
      </w:pPr>
      <w:r w:rsidRPr="00050F03">
        <w:rPr>
          <w:rFonts w:cstheme="minorHAnsi"/>
          <w:b/>
          <w:bCs/>
        </w:rPr>
        <w:t xml:space="preserve">Część III: </w:t>
      </w:r>
      <w:r w:rsidR="00987B4A" w:rsidRPr="00050F03">
        <w:rPr>
          <w:rFonts w:cstheme="minorHAnsi"/>
          <w:b/>
          <w:bCs/>
        </w:rPr>
        <w:t>Wynajem 30 nośników reklamowych typu billboard w Radomiu</w:t>
      </w:r>
    </w:p>
    <w:p w14:paraId="60337D60" w14:textId="717A8CAF" w:rsidR="00BE2A98" w:rsidRPr="00050F03" w:rsidRDefault="00BE2A98" w:rsidP="00050F03">
      <w:p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>Przedmiotem zamówienia jest:</w:t>
      </w:r>
    </w:p>
    <w:p w14:paraId="4E46C990" w14:textId="77D1EC12" w:rsidR="00987B4A" w:rsidRPr="00050F03" w:rsidRDefault="00987B4A" w:rsidP="00050F03">
      <w:pPr>
        <w:pStyle w:val="Akapitzlist"/>
        <w:numPr>
          <w:ilvl w:val="0"/>
          <w:numId w:val="6"/>
        </w:numPr>
        <w:spacing w:after="0" w:line="262" w:lineRule="auto"/>
        <w:rPr>
          <w:rFonts w:cstheme="minorHAnsi"/>
        </w:rPr>
      </w:pPr>
      <w:r w:rsidRPr="00050F03">
        <w:rPr>
          <w:rFonts w:cstheme="minorHAnsi"/>
        </w:rPr>
        <w:t>Usługa polegająca na wynajmie 30 nośników reklamowych typu billboard znajdujących się terenie miasta Radomia</w:t>
      </w:r>
      <w:r w:rsidR="00C36B2A" w:rsidRPr="00050F03">
        <w:rPr>
          <w:rFonts w:cstheme="minorHAnsi"/>
        </w:rPr>
        <w:t>, z czego minimum 50 % będą stanowiły billboardy o powierzchni nie mniejszej niż 12 m2</w:t>
      </w:r>
      <w:r w:rsidRPr="00050F03">
        <w:rPr>
          <w:rFonts w:cstheme="minorHAnsi"/>
        </w:rPr>
        <w:t>;</w:t>
      </w:r>
    </w:p>
    <w:p w14:paraId="0CAF8211" w14:textId="77777777" w:rsidR="00987B4A" w:rsidRPr="00050F03" w:rsidRDefault="00987B4A" w:rsidP="00050F03">
      <w:pPr>
        <w:pStyle w:val="Akapitzlist"/>
        <w:numPr>
          <w:ilvl w:val="0"/>
          <w:numId w:val="6"/>
        </w:num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>Usługa polegająca na druku banerów na wszystkie wynajęte billboardy na podstawie przygotowanego i dostarczonego przez Zamawiającego projektu lub projektów. Nakład druku ma uwzględnić ilość potrzebną do ekspozycji reklam przez cały okres obowiązywania umowy. Jeżeli w trakcie realizacji umowy konieczne będzie zwiększenie ilości drukowanych materiałów np. na skutek uszkodzenia nośnika, Wykonawca jest zobowiązany zapewnić wydruk dodatkowych reklam;</w:t>
      </w:r>
    </w:p>
    <w:p w14:paraId="441D771B" w14:textId="77777777" w:rsidR="00987B4A" w:rsidRPr="00050F03" w:rsidRDefault="00987B4A" w:rsidP="00050F03">
      <w:pPr>
        <w:pStyle w:val="Akapitzlist"/>
        <w:numPr>
          <w:ilvl w:val="0"/>
          <w:numId w:val="6"/>
        </w:num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>Montaż bannerów/reklam na wynajętych billboardach</w:t>
      </w:r>
    </w:p>
    <w:p w14:paraId="396F11BD" w14:textId="77777777" w:rsidR="00987B4A" w:rsidRPr="00050F03" w:rsidRDefault="00987B4A" w:rsidP="00050F03">
      <w:pPr>
        <w:pStyle w:val="Akapitzlist"/>
        <w:numPr>
          <w:ilvl w:val="0"/>
          <w:numId w:val="6"/>
        </w:num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>Demontaż bannerów/reklam z billboardów</w:t>
      </w:r>
    </w:p>
    <w:p w14:paraId="75084BB6" w14:textId="77777777" w:rsidR="00987B4A" w:rsidRPr="00050F03" w:rsidRDefault="00987B4A" w:rsidP="00050F03">
      <w:pPr>
        <w:pStyle w:val="Akapitzlist"/>
        <w:numPr>
          <w:ilvl w:val="0"/>
          <w:numId w:val="6"/>
        </w:num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>Utylizacja bannerów/reklam</w:t>
      </w:r>
    </w:p>
    <w:p w14:paraId="5A4D6CF7" w14:textId="77777777" w:rsidR="00987B4A" w:rsidRPr="00050F03" w:rsidRDefault="00987B4A" w:rsidP="00050F03">
      <w:pPr>
        <w:pStyle w:val="Akapitzlist"/>
        <w:spacing w:after="0" w:line="262" w:lineRule="auto"/>
        <w:jc w:val="both"/>
        <w:rPr>
          <w:rFonts w:cstheme="minorHAnsi"/>
        </w:rPr>
      </w:pPr>
    </w:p>
    <w:p w14:paraId="0AEF1589" w14:textId="72B5BB6B" w:rsidR="00987B4A" w:rsidRPr="00050F03" w:rsidRDefault="00987B4A" w:rsidP="00050F03">
      <w:pPr>
        <w:pStyle w:val="Akapitzlist"/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>w tym:</w:t>
      </w:r>
    </w:p>
    <w:p w14:paraId="29E95A20" w14:textId="4E4AA067" w:rsidR="00987B4A" w:rsidRPr="00050F03" w:rsidRDefault="00987B4A" w:rsidP="00050F0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>umiejscowienie: nośniki dobrze widoczne, niezasłonięte innymi nośnikami i innymi przeszkodami, zlokalizowane w miejscach dobranych pod kątem maksymalnego natężenia ruchu samochodowego i/lub pieszego: w centrum miasta, przy dużych rondach, skrzyżowaniach, dojazdach do centrum miasta, drogach do centrów handlowych oraz dużych osiedli mieszkaniowych, a także przy trasach wlotowych i wylotowych do miasta.</w:t>
      </w:r>
    </w:p>
    <w:p w14:paraId="64C640DE" w14:textId="6E566A46" w:rsidR="00987B4A" w:rsidRPr="00050F03" w:rsidRDefault="007A1FF9" w:rsidP="00050F0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bookmarkStart w:id="1" w:name="_Hlk134427772"/>
      <w:r w:rsidRPr="00050F03">
        <w:rPr>
          <w:rFonts w:cstheme="minorHAnsi"/>
        </w:rPr>
        <w:t>Zamawiający zobowiązuje się dostarczyć Wykonawcy projekt/projekty bannerów/reklam nie wcześniej niż 1 października 2023 r. i nie później niż do 10 października 2023 r.</w:t>
      </w:r>
      <w:bookmarkEnd w:id="1"/>
    </w:p>
    <w:p w14:paraId="11002A4B" w14:textId="597B89FB" w:rsidR="00987B4A" w:rsidRPr="00050F03" w:rsidRDefault="00987B4A" w:rsidP="00050F0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>Wykonawca w okresie obowiązywania umowy ma obowiązek dbać o należytą jakość ekspozycji.</w:t>
      </w:r>
    </w:p>
    <w:p w14:paraId="4CCC09D4" w14:textId="2495341F" w:rsidR="00987B4A" w:rsidRPr="00050F03" w:rsidRDefault="00987B4A" w:rsidP="00050F0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>Wykonawca po wykonaniu Przedmiotu Umowy zobowiązuje się przedstawić Zamawiającemu sprawozdanie z wykonania składające się z oświadczenia o wykonaniu Przedmiotu Umowy wraz ze zdjęciami dokumentującymi jego należyte wykonanie tzn. zdjęciami zamontowanych bannerów/reklam. Sprawozdanie będzie uznane za prawidłowo dostarczone, jeżeli dotrze do Zamawiającego nie późni</w:t>
      </w:r>
      <w:r w:rsidR="00223B30" w:rsidRPr="00050F03">
        <w:rPr>
          <w:rFonts w:cstheme="minorHAnsi"/>
        </w:rPr>
        <w:t>e</w:t>
      </w:r>
      <w:r w:rsidRPr="00050F03">
        <w:rPr>
          <w:rFonts w:cstheme="minorHAnsi"/>
        </w:rPr>
        <w:t>j niż do 8 grudnia 2023 r.</w:t>
      </w:r>
    </w:p>
    <w:p w14:paraId="7BF0EB22" w14:textId="722A866B" w:rsidR="004A6CA8" w:rsidRPr="00050F03" w:rsidRDefault="00987B4A" w:rsidP="00050F03">
      <w:pPr>
        <w:pStyle w:val="Akapitzlist"/>
        <w:numPr>
          <w:ilvl w:val="0"/>
          <w:numId w:val="2"/>
        </w:numPr>
        <w:spacing w:after="0" w:line="262" w:lineRule="auto"/>
        <w:jc w:val="both"/>
        <w:rPr>
          <w:rStyle w:val="Hipercze"/>
          <w:rFonts w:cstheme="minorHAnsi"/>
          <w:color w:val="auto"/>
          <w:u w:val="none"/>
        </w:rPr>
      </w:pPr>
      <w:r w:rsidRPr="00050F03">
        <w:rPr>
          <w:rFonts w:cstheme="minorHAnsi"/>
        </w:rPr>
        <w:t>Podstawą do wystawienia faktury będzie zaakceptowane przez Zamawiającego sprawozdanie Wykonawcy</w:t>
      </w:r>
      <w:r w:rsidR="004A6CA8" w:rsidRPr="00050F03">
        <w:rPr>
          <w:rFonts w:cstheme="minorHAnsi"/>
        </w:rPr>
        <w:t xml:space="preserve"> </w:t>
      </w:r>
      <w:r w:rsidRPr="00050F03">
        <w:rPr>
          <w:rFonts w:cstheme="minorHAnsi"/>
        </w:rPr>
        <w:t>oraz podpisany protokół odbioru</w:t>
      </w:r>
      <w:r w:rsidR="004A6CA8" w:rsidRPr="00050F03">
        <w:rPr>
          <w:rFonts w:cstheme="minorHAnsi"/>
        </w:rPr>
        <w:t>.</w:t>
      </w:r>
    </w:p>
    <w:p w14:paraId="6A796F6E" w14:textId="27394874" w:rsidR="00987B4A" w:rsidRDefault="00987B4A" w:rsidP="00050F03">
      <w:pPr>
        <w:pStyle w:val="Akapitzlist"/>
        <w:numPr>
          <w:ilvl w:val="0"/>
          <w:numId w:val="2"/>
        </w:numPr>
        <w:spacing w:after="0" w:line="262" w:lineRule="auto"/>
        <w:jc w:val="both"/>
        <w:rPr>
          <w:rStyle w:val="Hipercze"/>
          <w:rFonts w:cstheme="minorHAnsi"/>
          <w:color w:val="auto"/>
          <w:u w:val="none"/>
        </w:rPr>
      </w:pPr>
      <w:r w:rsidRPr="00050F03">
        <w:rPr>
          <w:rStyle w:val="Hipercze"/>
          <w:rFonts w:cstheme="minorHAnsi"/>
          <w:color w:val="auto"/>
          <w:u w:val="none"/>
        </w:rPr>
        <w:t>Po zakończeniu ekspozycji pozostałe po kampanii reklamowej bannery z billboardów zostaną zutylizowane na koszt Wykonawcy.</w:t>
      </w:r>
    </w:p>
    <w:p w14:paraId="02FE8D9C" w14:textId="77777777" w:rsidR="005A5E56" w:rsidRPr="00C006E1" w:rsidRDefault="005A5E56" w:rsidP="005A5E56">
      <w:pPr>
        <w:pStyle w:val="Akapitzlist"/>
        <w:numPr>
          <w:ilvl w:val="0"/>
          <w:numId w:val="2"/>
        </w:numPr>
        <w:rPr>
          <w:rStyle w:val="Hipercze"/>
          <w:rFonts w:cstheme="minorHAnsi"/>
          <w:color w:val="auto"/>
          <w:u w:val="none"/>
        </w:rPr>
      </w:pPr>
      <w:r w:rsidRPr="00C006E1">
        <w:rPr>
          <w:rStyle w:val="Hipercze"/>
          <w:rFonts w:cstheme="minorHAnsi"/>
          <w:color w:val="auto"/>
          <w:u w:val="none"/>
        </w:rPr>
        <w:t>Wykonawca zobowiązuje się do oświetlania reklam zamieszczonych na billboardach, zgodnie ze złożoną ofertą;</w:t>
      </w:r>
    </w:p>
    <w:p w14:paraId="23BAA7BF" w14:textId="77777777" w:rsidR="005A5E56" w:rsidRPr="00050F03" w:rsidRDefault="005A5E56" w:rsidP="005A5E56">
      <w:pPr>
        <w:pStyle w:val="Akapitzlist"/>
        <w:spacing w:after="0" w:line="262" w:lineRule="auto"/>
        <w:ind w:left="1440"/>
        <w:jc w:val="both"/>
        <w:rPr>
          <w:rStyle w:val="Hipercze"/>
          <w:rFonts w:cstheme="minorHAnsi"/>
          <w:color w:val="auto"/>
          <w:u w:val="none"/>
        </w:rPr>
      </w:pPr>
    </w:p>
    <w:p w14:paraId="4FB4B34A" w14:textId="77777777" w:rsidR="00987B4A" w:rsidRPr="00050F03" w:rsidRDefault="00987B4A" w:rsidP="00050F03">
      <w:p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 xml:space="preserve">Terminy: </w:t>
      </w:r>
    </w:p>
    <w:p w14:paraId="624F0009" w14:textId="0171896C" w:rsidR="00987B4A" w:rsidRPr="00050F03" w:rsidRDefault="00987B4A" w:rsidP="00050F03">
      <w:pPr>
        <w:pStyle w:val="Akapitzlist"/>
        <w:numPr>
          <w:ilvl w:val="0"/>
          <w:numId w:val="7"/>
        </w:num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>termin ekspozycji bannerów/reklam na bil</w:t>
      </w:r>
      <w:r w:rsidR="00223B30" w:rsidRPr="00050F03">
        <w:rPr>
          <w:rFonts w:cstheme="minorHAnsi"/>
        </w:rPr>
        <w:t>l</w:t>
      </w:r>
      <w:r w:rsidRPr="00050F03">
        <w:rPr>
          <w:rFonts w:cstheme="minorHAnsi"/>
        </w:rPr>
        <w:t>bo</w:t>
      </w:r>
      <w:r w:rsidR="00223B30" w:rsidRPr="00050F03">
        <w:rPr>
          <w:rFonts w:cstheme="minorHAnsi"/>
        </w:rPr>
        <w:t>a</w:t>
      </w:r>
      <w:r w:rsidRPr="00050F03">
        <w:rPr>
          <w:rFonts w:cstheme="minorHAnsi"/>
        </w:rPr>
        <w:t xml:space="preserve">rdach ustala się od 1 listopada 2023 r. do 30 listopada 2023 r.; </w:t>
      </w:r>
    </w:p>
    <w:p w14:paraId="0BC15787" w14:textId="67F1F481" w:rsidR="00987B4A" w:rsidRPr="00050F03" w:rsidRDefault="00987B4A" w:rsidP="00050F03">
      <w:pPr>
        <w:pStyle w:val="Akapitzlist"/>
        <w:numPr>
          <w:ilvl w:val="0"/>
          <w:numId w:val="7"/>
        </w:num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lastRenderedPageBreak/>
        <w:t>termin umieszczenia banerów/reklam na bil</w:t>
      </w:r>
      <w:r w:rsidR="00223B30" w:rsidRPr="00050F03">
        <w:rPr>
          <w:rFonts w:cstheme="minorHAnsi"/>
        </w:rPr>
        <w:t>l</w:t>
      </w:r>
      <w:r w:rsidRPr="00050F03">
        <w:rPr>
          <w:rFonts w:cstheme="minorHAnsi"/>
        </w:rPr>
        <w:t>bo</w:t>
      </w:r>
      <w:r w:rsidR="00223B30" w:rsidRPr="00050F03">
        <w:rPr>
          <w:rFonts w:cstheme="minorHAnsi"/>
        </w:rPr>
        <w:t>a</w:t>
      </w:r>
      <w:r w:rsidRPr="00050F03">
        <w:rPr>
          <w:rFonts w:cstheme="minorHAnsi"/>
        </w:rPr>
        <w:t xml:space="preserve">rdach ustala się na nie później niż 31 października 2023 r. </w:t>
      </w:r>
    </w:p>
    <w:p w14:paraId="13478BFF" w14:textId="0C945255" w:rsidR="00987B4A" w:rsidRPr="00050F03" w:rsidRDefault="00987B4A" w:rsidP="00050F03">
      <w:pPr>
        <w:pStyle w:val="Akapitzlist"/>
        <w:numPr>
          <w:ilvl w:val="0"/>
          <w:numId w:val="7"/>
        </w:numPr>
        <w:spacing w:after="0" w:line="262" w:lineRule="auto"/>
        <w:jc w:val="both"/>
        <w:rPr>
          <w:rFonts w:cstheme="minorHAnsi"/>
        </w:rPr>
      </w:pPr>
      <w:r w:rsidRPr="00050F03">
        <w:rPr>
          <w:rFonts w:cstheme="minorHAnsi"/>
        </w:rPr>
        <w:t>termin demontażu bannerów/reklam z bil</w:t>
      </w:r>
      <w:r w:rsidR="00223B30" w:rsidRPr="00050F03">
        <w:rPr>
          <w:rFonts w:cstheme="minorHAnsi"/>
        </w:rPr>
        <w:t>l</w:t>
      </w:r>
      <w:r w:rsidRPr="00050F03">
        <w:rPr>
          <w:rFonts w:cstheme="minorHAnsi"/>
        </w:rPr>
        <w:t>bo</w:t>
      </w:r>
      <w:r w:rsidR="00223B30" w:rsidRPr="00050F03">
        <w:rPr>
          <w:rFonts w:cstheme="minorHAnsi"/>
        </w:rPr>
        <w:t>a</w:t>
      </w:r>
      <w:r w:rsidRPr="00050F03">
        <w:rPr>
          <w:rFonts w:cstheme="minorHAnsi"/>
        </w:rPr>
        <w:t xml:space="preserve">rdów ustala się na nie wcześniej niż 1 grudnia 2023 r. </w:t>
      </w:r>
    </w:p>
    <w:p w14:paraId="41D49058" w14:textId="77777777" w:rsidR="007A1FF9" w:rsidRPr="00050F03" w:rsidRDefault="007A1FF9" w:rsidP="00050F03">
      <w:pPr>
        <w:pStyle w:val="Akapitzlist"/>
        <w:numPr>
          <w:ilvl w:val="0"/>
          <w:numId w:val="7"/>
        </w:numPr>
        <w:spacing w:after="0" w:line="262" w:lineRule="auto"/>
        <w:jc w:val="both"/>
        <w:rPr>
          <w:rFonts w:cstheme="minorHAnsi"/>
        </w:rPr>
      </w:pPr>
      <w:bookmarkStart w:id="2" w:name="_Hlk134427632"/>
      <w:r w:rsidRPr="00050F03">
        <w:rPr>
          <w:rFonts w:cstheme="minorHAnsi"/>
        </w:rPr>
        <w:t>termin realizacji przedmiotu umowy, Strony ustalają na 75 dni licząc od dnia przekazania Wykonawcy materiałów do druku.</w:t>
      </w:r>
    </w:p>
    <w:bookmarkEnd w:id="2"/>
    <w:p w14:paraId="33D55DB1" w14:textId="77777777" w:rsidR="00987B4A" w:rsidRPr="00050F03" w:rsidRDefault="00987B4A" w:rsidP="00050F03">
      <w:pPr>
        <w:pStyle w:val="Akapitzlist"/>
        <w:spacing w:after="0" w:line="262" w:lineRule="auto"/>
        <w:rPr>
          <w:rFonts w:cstheme="minorHAnsi"/>
        </w:rPr>
      </w:pPr>
    </w:p>
    <w:p w14:paraId="2E6A961F" w14:textId="7429C408" w:rsidR="00BE2A98" w:rsidRPr="00050F03" w:rsidRDefault="00987B4A" w:rsidP="00050F03">
      <w:pPr>
        <w:spacing w:after="0" w:line="262" w:lineRule="auto"/>
        <w:jc w:val="both"/>
        <w:rPr>
          <w:rFonts w:cstheme="minorHAnsi"/>
        </w:rPr>
      </w:pPr>
      <w:r w:rsidRPr="00050F03">
        <w:rPr>
          <w:rStyle w:val="Hipercze"/>
          <w:rFonts w:cstheme="minorHAnsi"/>
          <w:color w:val="auto"/>
          <w:u w:val="none"/>
        </w:rPr>
        <w:t>Wykonawca zobowiązuje się dołączyć do oferty listę lokalizacji billboardów wraz z ich dokumentacją zdjęciową.</w:t>
      </w:r>
    </w:p>
    <w:sectPr w:rsidR="00BE2A98" w:rsidRPr="00050F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3E86"/>
    <w:multiLevelType w:val="hybridMultilevel"/>
    <w:tmpl w:val="603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B1C84"/>
    <w:multiLevelType w:val="hybridMultilevel"/>
    <w:tmpl w:val="0A76B1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BF224E"/>
    <w:multiLevelType w:val="hybridMultilevel"/>
    <w:tmpl w:val="3D0E8C84"/>
    <w:lvl w:ilvl="0" w:tplc="3AA663D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C119E"/>
    <w:multiLevelType w:val="hybridMultilevel"/>
    <w:tmpl w:val="1222FCE6"/>
    <w:lvl w:ilvl="0" w:tplc="F5C66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523492"/>
    <w:multiLevelType w:val="hybridMultilevel"/>
    <w:tmpl w:val="F3C0BE0A"/>
    <w:lvl w:ilvl="0" w:tplc="3740F4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419009A"/>
    <w:multiLevelType w:val="hybridMultilevel"/>
    <w:tmpl w:val="29CE4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27BA7"/>
    <w:multiLevelType w:val="hybridMultilevel"/>
    <w:tmpl w:val="5EC41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21900">
    <w:abstractNumId w:val="2"/>
  </w:num>
  <w:num w:numId="2" w16cid:durableId="1290359550">
    <w:abstractNumId w:val="1"/>
  </w:num>
  <w:num w:numId="3" w16cid:durableId="720665757">
    <w:abstractNumId w:val="5"/>
  </w:num>
  <w:num w:numId="4" w16cid:durableId="447965213">
    <w:abstractNumId w:val="3"/>
  </w:num>
  <w:num w:numId="5" w16cid:durableId="1686594695">
    <w:abstractNumId w:val="4"/>
  </w:num>
  <w:num w:numId="6" w16cid:durableId="823542510">
    <w:abstractNumId w:val="6"/>
  </w:num>
  <w:num w:numId="7" w16cid:durableId="1937984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A98"/>
    <w:rsid w:val="00050F03"/>
    <w:rsid w:val="001C10C7"/>
    <w:rsid w:val="001C42B4"/>
    <w:rsid w:val="00223B30"/>
    <w:rsid w:val="004A6CA8"/>
    <w:rsid w:val="00563AE5"/>
    <w:rsid w:val="005A5E56"/>
    <w:rsid w:val="007A1FF9"/>
    <w:rsid w:val="008D1A92"/>
    <w:rsid w:val="009164A2"/>
    <w:rsid w:val="00987B4A"/>
    <w:rsid w:val="00BE2A98"/>
    <w:rsid w:val="00C006E1"/>
    <w:rsid w:val="00C36B2A"/>
    <w:rsid w:val="00F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1668"/>
  <w15:chartTrackingRefBased/>
  <w15:docId w15:val="{7E4F8B57-28BE-4CFD-95EF-9320F7A6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2A98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E2A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18" ma:contentTypeDescription="Utwórz nowy dokument." ma:contentTypeScope="" ma:versionID="6b06804874aa36ee72e4328a731f1212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347edf1a8831450d4b61021c00c45d89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47D891-5E9F-4175-B566-58AFB9F748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D219AD54-7B9D-4FCF-A3AF-921D03CE6076}"/>
</file>

<file path=customXml/itemProps3.xml><?xml version="1.0" encoding="utf-8"?>
<ds:datastoreItem xmlns:ds="http://schemas.openxmlformats.org/officeDocument/2006/customXml" ds:itemID="{3A3ED6ED-FB6D-4FD7-894F-68CC844B2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Ołdakowska Karolina</dc:creator>
  <cp:keywords/>
  <dc:description/>
  <cp:lastModifiedBy>Pisarska Ada</cp:lastModifiedBy>
  <cp:revision>6</cp:revision>
  <dcterms:created xsi:type="dcterms:W3CDTF">2023-05-17T13:09:00Z</dcterms:created>
  <dcterms:modified xsi:type="dcterms:W3CDTF">2023-06-29T12:32:00Z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